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83" w:rsidRDefault="00D01683" w:rsidP="008B2C63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Queensland Reconstruction Board is established under section 28 of the </w:t>
      </w:r>
      <w:r>
        <w:rPr>
          <w:rFonts w:ascii="Arial" w:hAnsi="Arial" w:cs="Arial"/>
          <w:i/>
          <w:sz w:val="22"/>
          <w:szCs w:val="22"/>
        </w:rPr>
        <w:t>Queensland Reconstruction Authority Act 2011</w:t>
      </w:r>
      <w:r>
        <w:rPr>
          <w:rFonts w:ascii="Arial" w:hAnsi="Arial" w:cs="Arial"/>
          <w:sz w:val="22"/>
          <w:szCs w:val="22"/>
        </w:rPr>
        <w:t>.</w:t>
      </w:r>
    </w:p>
    <w:p w:rsidR="00D01683" w:rsidRDefault="00D01683" w:rsidP="001D1EC5">
      <w:pPr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set out in section 29 of the Act, the functions of the Board are as follows</w:t>
      </w:r>
      <w:r w:rsidR="009D78C1">
        <w:rPr>
          <w:rFonts w:ascii="Arial" w:hAnsi="Arial" w:cs="Arial"/>
          <w:sz w:val="22"/>
          <w:szCs w:val="22"/>
        </w:rPr>
        <w:t>:</w:t>
      </w:r>
    </w:p>
    <w:p w:rsidR="00D01683" w:rsidRDefault="00D01683" w:rsidP="00D01683">
      <w:pPr>
        <w:numPr>
          <w:ilvl w:val="0"/>
          <w:numId w:val="4"/>
        </w:numPr>
        <w:tabs>
          <w:tab w:val="left" w:pos="-1416"/>
          <w:tab w:val="left" w:pos="-708"/>
          <w:tab w:val="left" w:pos="8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set the strategic priorities for the Queensland Reconstruction Authority;</w:t>
      </w:r>
    </w:p>
    <w:p w:rsidR="00D01683" w:rsidRDefault="00D01683" w:rsidP="00D01683">
      <w:pPr>
        <w:numPr>
          <w:ilvl w:val="0"/>
          <w:numId w:val="4"/>
        </w:numPr>
        <w:tabs>
          <w:tab w:val="left" w:pos="-1416"/>
          <w:tab w:val="left" w:pos="-708"/>
          <w:tab w:val="left" w:pos="8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make recommendations to the Minister responsible for the Act about: </w:t>
      </w:r>
    </w:p>
    <w:p w:rsidR="00D01683" w:rsidRDefault="00D01683" w:rsidP="00D01683">
      <w:pPr>
        <w:numPr>
          <w:ilvl w:val="0"/>
          <w:numId w:val="5"/>
        </w:numPr>
        <w:tabs>
          <w:tab w:val="left" w:pos="-1416"/>
          <w:tab w:val="left" w:pos="-708"/>
          <w:tab w:val="left" w:pos="840"/>
          <w:tab w:val="left" w:pos="11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1134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priorities for community infrastructure, other property and community services needed for the protection, rebuilding and recovery of affected communities; and </w:t>
      </w:r>
    </w:p>
    <w:p w:rsidR="00D01683" w:rsidRDefault="00D01683" w:rsidP="00D01683">
      <w:pPr>
        <w:numPr>
          <w:ilvl w:val="0"/>
          <w:numId w:val="5"/>
        </w:numPr>
        <w:tabs>
          <w:tab w:val="left" w:pos="-1416"/>
          <w:tab w:val="left" w:pos="-708"/>
          <w:tab w:val="left" w:pos="840"/>
          <w:tab w:val="left" w:pos="11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1134" w:hanging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need for the declaration of declared projects and reconstruction areas; and</w:t>
      </w:r>
    </w:p>
    <w:p w:rsidR="00D01683" w:rsidRDefault="00D01683" w:rsidP="00D01683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 the Authority performs its functions and exercises its powers in an appropriate, effective and efficient way.</w:t>
      </w:r>
    </w:p>
    <w:p w:rsidR="00D01683" w:rsidRDefault="00D01683" w:rsidP="001D1EC5">
      <w:pPr>
        <w:numPr>
          <w:ilvl w:val="0"/>
          <w:numId w:val="3"/>
        </w:numPr>
        <w:spacing w:before="24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 xml:space="preserve">that Major General Richard Wilson be recommended to the Governor in Council for reappointment as chairperson to the Board for a term </w:t>
      </w:r>
      <w:r w:rsidR="008B2C63">
        <w:rPr>
          <w:rFonts w:ascii="Arial" w:hAnsi="Arial"/>
          <w:sz w:val="22"/>
        </w:rPr>
        <w:t xml:space="preserve">of two years from 1 January 2018 </w:t>
      </w:r>
      <w:r>
        <w:rPr>
          <w:rFonts w:ascii="Arial" w:hAnsi="Arial"/>
          <w:sz w:val="22"/>
        </w:rPr>
        <w:t>up to and including 31</w:t>
      </w:r>
      <w:r w:rsidR="00B67C13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December 2019.</w:t>
      </w:r>
    </w:p>
    <w:p w:rsidR="00D01683" w:rsidRDefault="00D01683" w:rsidP="001D1EC5">
      <w:pPr>
        <w:numPr>
          <w:ilvl w:val="0"/>
          <w:numId w:val="3"/>
        </w:numPr>
        <w:spacing w:before="24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Cabinet endorsed</w:t>
      </w:r>
      <w:r>
        <w:rPr>
          <w:rFonts w:ascii="Arial" w:hAnsi="Arial"/>
          <w:sz w:val="22"/>
        </w:rPr>
        <w:t xml:space="preserve"> that Ms Margaret de Wit, Mr </w:t>
      </w:r>
      <w:r w:rsidR="00E130D8">
        <w:rPr>
          <w:rFonts w:ascii="Arial" w:hAnsi="Arial"/>
          <w:sz w:val="22"/>
        </w:rPr>
        <w:t>Stephen Golding</w:t>
      </w:r>
      <w:r w:rsidR="00220890">
        <w:rPr>
          <w:rFonts w:ascii="Arial" w:hAnsi="Arial"/>
          <w:sz w:val="22"/>
        </w:rPr>
        <w:t xml:space="preserve"> and</w:t>
      </w:r>
      <w:r w:rsidR="00E130D8">
        <w:rPr>
          <w:rFonts w:ascii="Arial" w:hAnsi="Arial"/>
          <w:sz w:val="22"/>
        </w:rPr>
        <w:t xml:space="preserve"> Ms Kate Isles </w:t>
      </w:r>
      <w:r>
        <w:rPr>
          <w:rFonts w:ascii="Arial" w:hAnsi="Arial"/>
          <w:sz w:val="22"/>
        </w:rPr>
        <w:t>be</w:t>
      </w:r>
      <w:r>
        <w:rPr>
          <w:rFonts w:ascii="Arial" w:hAnsi="Arial"/>
          <w:sz w:val="22"/>
          <w:lang w:val="en-US"/>
        </w:rPr>
        <w:t xml:space="preserve"> recommended to Governor in Council for reappointment as members to the Board for a term </w:t>
      </w:r>
      <w:r w:rsidR="008B2C63">
        <w:rPr>
          <w:rFonts w:ascii="Arial" w:hAnsi="Arial"/>
          <w:sz w:val="22"/>
        </w:rPr>
        <w:t xml:space="preserve">of two years from 1 January 2018 </w:t>
      </w:r>
      <w:r>
        <w:rPr>
          <w:rFonts w:ascii="Arial" w:hAnsi="Arial"/>
          <w:sz w:val="22"/>
        </w:rPr>
        <w:t>up to and including 31 December 2019.</w:t>
      </w:r>
    </w:p>
    <w:p w:rsidR="00D01683" w:rsidRDefault="00D01683" w:rsidP="001D1EC5">
      <w:pPr>
        <w:numPr>
          <w:ilvl w:val="0"/>
          <w:numId w:val="3"/>
        </w:numPr>
        <w:spacing w:before="240"/>
        <w:ind w:left="357" w:hanging="357"/>
        <w:jc w:val="both"/>
        <w:rPr>
          <w:rFonts w:ascii="Arial" w:hAnsi="Arial"/>
        </w:rPr>
      </w:pPr>
      <w:r>
        <w:rPr>
          <w:rFonts w:ascii="Arial" w:hAnsi="Arial"/>
          <w:sz w:val="22"/>
          <w:u w:val="single"/>
        </w:rPr>
        <w:t>Cabinet endorsed</w:t>
      </w:r>
      <w:r>
        <w:rPr>
          <w:rFonts w:ascii="Arial" w:hAnsi="Arial"/>
          <w:sz w:val="22"/>
        </w:rPr>
        <w:t xml:space="preserve"> that Ms Judith Zielke be</w:t>
      </w:r>
      <w:r>
        <w:rPr>
          <w:rFonts w:ascii="Arial" w:hAnsi="Arial"/>
          <w:sz w:val="22"/>
          <w:lang w:val="en-US"/>
        </w:rPr>
        <w:t xml:space="preserve"> recommended to the Governor in Council for appointment as a member to the Board for a term </w:t>
      </w:r>
      <w:r>
        <w:rPr>
          <w:rFonts w:ascii="Arial" w:hAnsi="Arial"/>
          <w:sz w:val="22"/>
        </w:rPr>
        <w:t>up to and including 31 December 2019.</w:t>
      </w:r>
    </w:p>
    <w:p w:rsidR="00D01683" w:rsidRDefault="00D01683" w:rsidP="008B2C63">
      <w:pPr>
        <w:numPr>
          <w:ilvl w:val="0"/>
          <w:numId w:val="3"/>
        </w:numPr>
        <w:spacing w:before="36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Attachments</w:t>
      </w:r>
    </w:p>
    <w:p w:rsidR="005355AB" w:rsidRPr="001D1EC5" w:rsidRDefault="00D01683" w:rsidP="00AC217A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Nil.</w:t>
      </w:r>
    </w:p>
    <w:sectPr w:rsidR="005355AB" w:rsidRPr="001D1EC5" w:rsidSect="009D78C1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C5" w:rsidRDefault="000C46C5" w:rsidP="00D6589B">
      <w:r>
        <w:separator/>
      </w:r>
    </w:p>
  </w:endnote>
  <w:endnote w:type="continuationSeparator" w:id="0">
    <w:p w:rsidR="000C46C5" w:rsidRDefault="000C46C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C5" w:rsidRDefault="000C46C5" w:rsidP="00D6589B">
      <w:r>
        <w:separator/>
      </w:r>
    </w:p>
  </w:footnote>
  <w:footnote w:type="continuationSeparator" w:id="0">
    <w:p w:rsidR="000C46C5" w:rsidRDefault="000C46C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7F5EAE" w:rsidRPr="00937A4A" w:rsidRDefault="007F5EAE" w:rsidP="007F5EA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D01683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01683">
      <w:rPr>
        <w:rFonts w:ascii="Arial" w:hAnsi="Arial" w:cs="Arial"/>
        <w:b/>
        <w:color w:val="auto"/>
        <w:sz w:val="22"/>
        <w:szCs w:val="22"/>
        <w:lang w:eastAsia="en-US"/>
      </w:rPr>
      <w:t>October 2017</w:t>
    </w:r>
  </w:p>
  <w:p w:rsidR="00D01683" w:rsidRDefault="00D01683" w:rsidP="007F5EAE">
    <w:pPr>
      <w:pStyle w:val="Header"/>
      <w:spacing w:before="120"/>
    </w:pPr>
    <w:r w:rsidRPr="00D01683">
      <w:rPr>
        <w:rFonts w:ascii="Arial" w:hAnsi="Arial" w:cs="Arial"/>
        <w:b/>
        <w:sz w:val="22"/>
        <w:szCs w:val="22"/>
        <w:u w:val="single"/>
      </w:rPr>
      <w:t xml:space="preserve">Appointment of Chairperson and Members of the Queensland Reconstruction Authority Board </w:t>
    </w:r>
  </w:p>
  <w:p w:rsidR="007F5EAE" w:rsidRDefault="007F5EAE" w:rsidP="007F5EA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Deputy Premier, Minister for </w:t>
    </w:r>
    <w:r w:rsidR="00BD1470">
      <w:rPr>
        <w:rFonts w:ascii="Arial" w:hAnsi="Arial" w:cs="Arial"/>
        <w:b/>
        <w:sz w:val="22"/>
        <w:szCs w:val="22"/>
        <w:u w:val="single"/>
      </w:rPr>
      <w:t xml:space="preserve">Transport and Minister for </w:t>
    </w:r>
    <w:r>
      <w:rPr>
        <w:rFonts w:ascii="Arial" w:hAnsi="Arial" w:cs="Arial"/>
        <w:b/>
        <w:sz w:val="22"/>
        <w:szCs w:val="22"/>
        <w:u w:val="single"/>
      </w:rPr>
      <w:t xml:space="preserve">Infrastructure and Planning </w:t>
    </w:r>
  </w:p>
  <w:p w:rsidR="005355AB" w:rsidRDefault="005355A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5EEC"/>
    <w:multiLevelType w:val="hybridMultilevel"/>
    <w:tmpl w:val="C1CE7F56"/>
    <w:lvl w:ilvl="0" w:tplc="F6CEDF30">
      <w:start w:val="1"/>
      <w:numFmt w:val="lowerRoman"/>
      <w:lvlText w:val="(%1)"/>
      <w:lvlJc w:val="left"/>
      <w:pPr>
        <w:ind w:left="1434" w:hanging="720"/>
      </w:pPr>
    </w:lvl>
    <w:lvl w:ilvl="1" w:tplc="0C090019">
      <w:start w:val="1"/>
      <w:numFmt w:val="lowerLetter"/>
      <w:lvlText w:val="%2."/>
      <w:lvlJc w:val="left"/>
      <w:pPr>
        <w:ind w:left="1794" w:hanging="360"/>
      </w:pPr>
    </w:lvl>
    <w:lvl w:ilvl="2" w:tplc="0C09001B">
      <w:start w:val="1"/>
      <w:numFmt w:val="lowerRoman"/>
      <w:lvlText w:val="%3."/>
      <w:lvlJc w:val="right"/>
      <w:pPr>
        <w:ind w:left="2514" w:hanging="180"/>
      </w:pPr>
    </w:lvl>
    <w:lvl w:ilvl="3" w:tplc="0C09000F">
      <w:start w:val="1"/>
      <w:numFmt w:val="decimal"/>
      <w:lvlText w:val="%4."/>
      <w:lvlJc w:val="left"/>
      <w:pPr>
        <w:ind w:left="3234" w:hanging="360"/>
      </w:pPr>
    </w:lvl>
    <w:lvl w:ilvl="4" w:tplc="0C090019">
      <w:start w:val="1"/>
      <w:numFmt w:val="lowerLetter"/>
      <w:lvlText w:val="%5."/>
      <w:lvlJc w:val="left"/>
      <w:pPr>
        <w:ind w:left="3954" w:hanging="360"/>
      </w:pPr>
    </w:lvl>
    <w:lvl w:ilvl="5" w:tplc="0C09001B">
      <w:start w:val="1"/>
      <w:numFmt w:val="lowerRoman"/>
      <w:lvlText w:val="%6."/>
      <w:lvlJc w:val="right"/>
      <w:pPr>
        <w:ind w:left="4674" w:hanging="180"/>
      </w:pPr>
    </w:lvl>
    <w:lvl w:ilvl="6" w:tplc="0C09000F">
      <w:start w:val="1"/>
      <w:numFmt w:val="decimal"/>
      <w:lvlText w:val="%7."/>
      <w:lvlJc w:val="left"/>
      <w:pPr>
        <w:ind w:left="5394" w:hanging="360"/>
      </w:pPr>
    </w:lvl>
    <w:lvl w:ilvl="7" w:tplc="0C090019">
      <w:start w:val="1"/>
      <w:numFmt w:val="lowerLetter"/>
      <w:lvlText w:val="%8."/>
      <w:lvlJc w:val="left"/>
      <w:pPr>
        <w:ind w:left="6114" w:hanging="360"/>
      </w:pPr>
    </w:lvl>
    <w:lvl w:ilvl="8" w:tplc="0C09001B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27385888"/>
    <w:multiLevelType w:val="hybridMultilevel"/>
    <w:tmpl w:val="3DB4A34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3D5D74"/>
    <w:multiLevelType w:val="hybridMultilevel"/>
    <w:tmpl w:val="E078F2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24350A"/>
    <w:multiLevelType w:val="hybridMultilevel"/>
    <w:tmpl w:val="03CE6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5653D"/>
    <w:rsid w:val="00080F8F"/>
    <w:rsid w:val="000B0A86"/>
    <w:rsid w:val="000B28A5"/>
    <w:rsid w:val="000C3E65"/>
    <w:rsid w:val="000C46C5"/>
    <w:rsid w:val="000D0E3B"/>
    <w:rsid w:val="00140936"/>
    <w:rsid w:val="00174117"/>
    <w:rsid w:val="00194E8A"/>
    <w:rsid w:val="001D1EC5"/>
    <w:rsid w:val="001E209B"/>
    <w:rsid w:val="0021344B"/>
    <w:rsid w:val="00220890"/>
    <w:rsid w:val="003B5871"/>
    <w:rsid w:val="004E3AE1"/>
    <w:rsid w:val="00501C66"/>
    <w:rsid w:val="005355AB"/>
    <w:rsid w:val="00550873"/>
    <w:rsid w:val="007269D3"/>
    <w:rsid w:val="00732E22"/>
    <w:rsid w:val="007F5EAE"/>
    <w:rsid w:val="0080339B"/>
    <w:rsid w:val="008A4523"/>
    <w:rsid w:val="008B2C63"/>
    <w:rsid w:val="008C06E7"/>
    <w:rsid w:val="008F44CD"/>
    <w:rsid w:val="009058A8"/>
    <w:rsid w:val="00916895"/>
    <w:rsid w:val="00947C68"/>
    <w:rsid w:val="009D78C1"/>
    <w:rsid w:val="00A527A5"/>
    <w:rsid w:val="00AA47D4"/>
    <w:rsid w:val="00AC217A"/>
    <w:rsid w:val="00B05488"/>
    <w:rsid w:val="00B53794"/>
    <w:rsid w:val="00B67C13"/>
    <w:rsid w:val="00BD1470"/>
    <w:rsid w:val="00C07656"/>
    <w:rsid w:val="00C52CAC"/>
    <w:rsid w:val="00C75E67"/>
    <w:rsid w:val="00C773BA"/>
    <w:rsid w:val="00CB1501"/>
    <w:rsid w:val="00CE6FBA"/>
    <w:rsid w:val="00CF0D8A"/>
    <w:rsid w:val="00CF1E5C"/>
    <w:rsid w:val="00D01683"/>
    <w:rsid w:val="00D60B9B"/>
    <w:rsid w:val="00D6589B"/>
    <w:rsid w:val="00D75134"/>
    <w:rsid w:val="00DB6FE7"/>
    <w:rsid w:val="00DE61EC"/>
    <w:rsid w:val="00E03473"/>
    <w:rsid w:val="00E130D8"/>
    <w:rsid w:val="00E13E17"/>
    <w:rsid w:val="00E54418"/>
    <w:rsid w:val="00E7182D"/>
    <w:rsid w:val="00F10DF9"/>
    <w:rsid w:val="00F53AE3"/>
    <w:rsid w:val="00FC0122"/>
    <w:rsid w:val="00FC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1683"/>
    <w:pPr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character" w:styleId="CommentReference">
    <w:name w:val="annotation reference"/>
    <w:basedOn w:val="DefaultParagraphFont"/>
    <w:rsid w:val="00220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8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0890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20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0890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1162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1383</CharactersWithSpaces>
  <SharedDoc>false</SharedDoc>
  <HyperlinkBase>https://www.cabinet.qld.gov.au/documents/2017/Oct/ApptQldRA/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2018-01-31T04:31:00Z</dcterms:created>
  <dcterms:modified xsi:type="dcterms:W3CDTF">2018-03-26T01:58:00Z</dcterms:modified>
  <cp:category>Significant_Appointments,Disaster_Management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